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58C" w:rsidRDefault="008864FD" w:rsidP="008864FD">
      <w:pPr>
        <w:jc w:val="center"/>
        <w:rPr>
          <w:rFonts w:eastAsia="华文中宋"/>
          <w:b/>
          <w:color w:val="000000"/>
          <w:sz w:val="24"/>
          <w:szCs w:val="24"/>
        </w:rPr>
      </w:pPr>
      <w:r>
        <w:rPr>
          <w:rFonts w:eastAsia="华文中宋"/>
          <w:b/>
          <w:color w:val="000000"/>
          <w:sz w:val="24"/>
          <w:szCs w:val="24"/>
        </w:rPr>
        <w:t xml:space="preserve">                                         </w:t>
      </w:r>
      <w:bookmarkStart w:id="0" w:name="_GoBack"/>
      <w:bookmarkEnd w:id="0"/>
      <w:r w:rsidR="0001031D">
        <w:rPr>
          <w:rFonts w:eastAsia="华文中宋" w:hint="eastAsia"/>
          <w:b/>
          <w:color w:val="000000"/>
          <w:sz w:val="24"/>
          <w:szCs w:val="24"/>
        </w:rPr>
        <w:t>合同编号：</w:t>
      </w: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01031D">
      <w:pPr>
        <w:jc w:val="center"/>
        <w:rPr>
          <w:rFonts w:ascii="方正小标宋_GBK" w:eastAsia="方正小标宋_GBK"/>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r>
    </w:p>
    <w:p w:rsidR="00477A60" w:rsidRDefault="00477A60">
      <w:pPr>
        <w:jc w:val="center"/>
        <w:rPr>
          <w:rFonts w:ascii="方正小标宋_GBK" w:eastAsia="方正小标宋_GBK"/>
          <w:color w:val="000000"/>
          <w:sz w:val="52"/>
          <w:szCs w:val="52"/>
        </w:rPr>
      </w:pPr>
    </w:p>
    <w:p w:rsidR="00A9658C" w:rsidRDefault="00A9658C">
      <w:pPr>
        <w:jc w:val="center"/>
        <w:rPr>
          <w:rFonts w:eastAsia="华文中宋"/>
          <w:b/>
          <w:color w:val="000000"/>
          <w:sz w:val="52"/>
          <w:szCs w:val="52"/>
        </w:rPr>
      </w:pPr>
    </w:p>
    <w:p w:rsidR="00A9658C" w:rsidRDefault="00A9658C">
      <w:pPr>
        <w:jc w:val="center"/>
        <w:rPr>
          <w:rFonts w:eastAsia="黑体"/>
          <w:b/>
          <w:color w:val="000000"/>
          <w:sz w:val="72"/>
          <w:szCs w:val="72"/>
        </w:rPr>
      </w:pPr>
    </w:p>
    <w:p w:rsidR="00A9658C" w:rsidRDefault="00A9658C">
      <w:pPr>
        <w:jc w:val="center"/>
        <w:rPr>
          <w:rFonts w:eastAsia="楷体_GB2312"/>
          <w:b/>
          <w:color w:val="000000"/>
          <w:sz w:val="72"/>
          <w:szCs w:val="72"/>
        </w:rPr>
      </w:pPr>
    </w:p>
    <w:p w:rsidR="00A9658C" w:rsidRDefault="00A9658C">
      <w:pPr>
        <w:jc w:val="center"/>
        <w:rPr>
          <w:rFonts w:eastAsia="黑体"/>
          <w:b/>
          <w:color w:val="000000"/>
          <w:sz w:val="52"/>
          <w:szCs w:val="52"/>
        </w:rPr>
      </w:pPr>
    </w:p>
    <w:p w:rsidR="00A9658C" w:rsidRDefault="00A9658C">
      <w:pPr>
        <w:rPr>
          <w:b/>
          <w:color w:val="000000"/>
          <w:sz w:val="28"/>
          <w:szCs w:val="28"/>
        </w:rPr>
      </w:pPr>
    </w:p>
    <w:p w:rsidR="00A9658C" w:rsidRDefault="00A9658C">
      <w:pPr>
        <w:rPr>
          <w:b/>
          <w:color w:val="000000"/>
          <w:sz w:val="28"/>
          <w:szCs w:val="28"/>
        </w:rPr>
      </w:pPr>
    </w:p>
    <w:p w:rsidR="00A9658C" w:rsidRDefault="00A9658C">
      <w:pPr>
        <w:rPr>
          <w:b/>
          <w:color w:val="000000"/>
          <w:sz w:val="28"/>
          <w:szCs w:val="28"/>
        </w:rPr>
      </w:pPr>
    </w:p>
    <w:p w:rsidR="00A9658C" w:rsidRDefault="00A9658C">
      <w:pPr>
        <w:ind w:rightChars="1295" w:right="4144" w:firstLineChars="856" w:firstLine="2750"/>
        <w:jc w:val="distribute"/>
        <w:rPr>
          <w:b/>
          <w:color w:val="000000"/>
          <w:szCs w:val="28"/>
        </w:rPr>
      </w:pPr>
    </w:p>
    <w:p w:rsidR="00A9658C" w:rsidRDefault="0001031D">
      <w:pPr>
        <w:jc w:val="center"/>
        <w:rPr>
          <w:rFonts w:eastAsia="等线"/>
          <w:b/>
          <w:color w:val="000000"/>
          <w:szCs w:val="28"/>
        </w:rPr>
      </w:pPr>
      <w:r>
        <w:rPr>
          <w:rFonts w:eastAsia="等线" w:hint="eastAsia"/>
          <w:b/>
          <w:color w:val="000000"/>
          <w:szCs w:val="28"/>
        </w:rPr>
        <w:t>二〇</w:t>
      </w:r>
      <w:r w:rsidR="000F19BF">
        <w:rPr>
          <w:rFonts w:eastAsia="等线" w:hint="eastAsia"/>
          <w:b/>
          <w:color w:val="000000"/>
          <w:szCs w:val="28"/>
        </w:rPr>
        <w:t>二三</w:t>
      </w:r>
      <w:r>
        <w:rPr>
          <w:rFonts w:eastAsia="等线" w:hint="eastAsia"/>
          <w:b/>
          <w:color w:val="000000"/>
          <w:szCs w:val="28"/>
        </w:rPr>
        <w:t>年</w:t>
      </w:r>
      <w:r w:rsidR="000F19BF">
        <w:rPr>
          <w:rFonts w:eastAsia="等线" w:hint="eastAsia"/>
          <w:b/>
          <w:color w:val="000000"/>
          <w:szCs w:val="28"/>
        </w:rPr>
        <w:t>六</w:t>
      </w:r>
      <w:r>
        <w:rPr>
          <w:rFonts w:eastAsia="等线" w:hint="eastAsia"/>
          <w:b/>
          <w:color w:val="000000"/>
          <w:szCs w:val="28"/>
        </w:rPr>
        <w:t>月</w:t>
      </w:r>
    </w:p>
    <w:p w:rsidR="00A9658C" w:rsidRDefault="00A9658C">
      <w:pPr>
        <w:rPr>
          <w:b/>
          <w:color w:val="000000"/>
        </w:rPr>
      </w:pPr>
    </w:p>
    <w:p w:rsidR="00A9658C" w:rsidRDefault="0001031D">
      <w:pPr>
        <w:adjustRightInd w:val="0"/>
        <w:snapToGrid w:val="0"/>
        <w:spacing w:line="312" w:lineRule="auto"/>
        <w:jc w:val="center"/>
        <w:rPr>
          <w:rFonts w:eastAsia="华文中宋"/>
          <w:lang w:val="zh-CN"/>
        </w:rPr>
      </w:pPr>
      <w:r>
        <w:rPr>
          <w:color w:val="000000"/>
        </w:rPr>
        <w:br w:type="page"/>
      </w:r>
      <w:r>
        <w:rPr>
          <w:rFonts w:ascii="方正小标宋_GBK" w:eastAsia="方正小标宋_GBK" w:hint="eastAsia"/>
          <w:sz w:val="36"/>
          <w:szCs w:val="36"/>
        </w:rPr>
        <w:lastRenderedPageBreak/>
        <w:t>说  明</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ascii="仿宋_GB2312" w:hAnsi="等线" w:cs="宋体" w:hint="eastAsia"/>
          <w:kern w:val="0"/>
          <w:sz w:val="28"/>
          <w:szCs w:val="28"/>
        </w:rPr>
        <w:t>年修订</w:t>
      </w:r>
      <w:r>
        <w:rPr>
          <w:rFonts w:ascii="仿宋_GB2312" w:hAnsi="等线" w:cs="宋体"/>
          <w:kern w:val="0"/>
          <w:sz w:val="28"/>
          <w:szCs w:val="28"/>
        </w:rPr>
        <w:t>）</w:t>
      </w:r>
      <w:r>
        <w:rPr>
          <w:rFonts w:ascii="仿宋_GB2312" w:hAnsi="等线" w:cs="宋体" w:hint="eastAsia"/>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bookmarkStart w:id="1" w:name="_Hlk85960635"/>
      <w:r>
        <w:rPr>
          <w:rFonts w:ascii="仿宋_GB2312" w:hAnsi="等线" w:cs="宋体" w:hint="eastAsia"/>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1"/>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2.《三方协议》适用于按人才培养方案要求需进行岗位实习的职业学校学生。</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3.《三方协议》中有横线的地方，当事人应针对相应的条款进行细化、完善、补充、修改或另行约定；不作约定时，则填写“无”或划“/”。</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各协议当事人可针对《三方协议》中没有约定或者约定不明确的内容，根据实际情况在协议最后的空白行中进行补充约定，也可另行签订补充协议作为附件。</w:t>
      </w: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名词术语解释</w:t>
      </w:r>
    </w:p>
    <w:p w:rsidR="00A9658C" w:rsidRDefault="0001031D" w:rsidP="00802998">
      <w:pPr>
        <w:widowControl/>
        <w:adjustRightInd w:val="0"/>
        <w:snapToGrid w:val="0"/>
        <w:spacing w:line="300"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1</w:t>
      </w:r>
      <w:r>
        <w:rPr>
          <w:rFonts w:ascii="仿宋_GB2312" w:hAnsi="等线" w:cs="宋体"/>
          <w:color w:val="000000" w:themeColor="text1"/>
          <w:kern w:val="0"/>
          <w:sz w:val="28"/>
          <w:szCs w:val="28"/>
        </w:rPr>
        <w:t>.</w:t>
      </w:r>
      <w:r>
        <w:rPr>
          <w:rFonts w:ascii="仿宋_GB2312" w:hAnsi="等线" w:cs="宋体" w:hint="eastAsia"/>
          <w:color w:val="000000" w:themeColor="text1"/>
          <w:kern w:val="0"/>
          <w:sz w:val="28"/>
          <w:szCs w:val="28"/>
        </w:rPr>
        <w:t>职业学校学生：指实施全日制学历教育的中职学校、高职专科学校、高职本科学校学生。</w:t>
      </w:r>
    </w:p>
    <w:p w:rsidR="00A9658C" w:rsidRDefault="0001031D" w:rsidP="00802998">
      <w:pPr>
        <w:widowControl/>
        <w:adjustRightInd w:val="0"/>
        <w:snapToGrid w:val="0"/>
        <w:spacing w:line="300"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2</w:t>
      </w:r>
      <w:r>
        <w:rPr>
          <w:rFonts w:ascii="仿宋_GB2312" w:hAnsi="等线" w:cs="宋体"/>
          <w:color w:val="000000" w:themeColor="text1"/>
          <w:kern w:val="0"/>
          <w:sz w:val="28"/>
          <w:szCs w:val="28"/>
        </w:rPr>
        <w:t>.</w:t>
      </w:r>
      <w:r>
        <w:rPr>
          <w:rFonts w:ascii="仿宋_GB2312" w:hAnsi="等线" w:cs="宋体" w:hint="eastAsia"/>
          <w:kern w:val="0"/>
          <w:sz w:val="28"/>
          <w:szCs w:val="28"/>
        </w:rPr>
        <w:t>实习单位：指符合条件的企（事）业等单位；建在校内或园区的生产性实训基地、厂中校、校中厂、虚拟仿真实训基地等，依照法律规定成立或登记取得法人、非法人组织资格的单位。</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color w:val="000000" w:themeColor="text1"/>
          <w:kern w:val="0"/>
          <w:sz w:val="28"/>
          <w:szCs w:val="28"/>
        </w:rPr>
        <w:t>3.</w:t>
      </w:r>
      <w:r>
        <w:rPr>
          <w:rFonts w:ascii="仿宋_GB2312" w:hAnsi="等线" w:cs="宋体" w:hint="eastAsia"/>
          <w:color w:val="000000" w:themeColor="text1"/>
          <w:kern w:val="0"/>
          <w:sz w:val="28"/>
          <w:szCs w:val="28"/>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岗位实习：指具备一定实践岗位工作能力的学生，在专业人员指导下，辅助或相对独立参与实际工作的活动。</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5.</w:t>
      </w:r>
      <w:r>
        <w:rPr>
          <w:rFonts w:ascii="仿宋_GB2312" w:hAnsi="等线" w:cs="宋体" w:hint="eastAsia"/>
          <w:kern w:val="0"/>
          <w:sz w:val="28"/>
          <w:szCs w:val="28"/>
        </w:rPr>
        <w:t>实习项目：指职业学校人才培养方案中规定的岗位实习项目，由职业学校填写。</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6.</w:t>
      </w:r>
      <w:r>
        <w:rPr>
          <w:rFonts w:ascii="仿宋_GB2312" w:hAnsi="等线" w:cs="宋体" w:hint="eastAsia"/>
          <w:kern w:val="0"/>
          <w:sz w:val="28"/>
          <w:szCs w:val="28"/>
        </w:rPr>
        <w:t>实习岗位：指职业学校学生参加岗位实习的岗位类别或具体工作岗位，由实习单位填写。</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7.</w:t>
      </w:r>
      <w:r>
        <w:rPr>
          <w:rFonts w:ascii="仿宋_GB2312" w:hAnsi="等线" w:cs="宋体" w:hint="eastAsia"/>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ascii="仿宋_GB2312" w:hAnsi="等线" w:cs="宋体" w:hint="eastAsia"/>
          <w:kern w:val="0"/>
          <w:sz w:val="28"/>
          <w:szCs w:val="28"/>
        </w:rPr>
        <w:t>。</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8.</w:t>
      </w:r>
      <w:r>
        <w:rPr>
          <w:rFonts w:ascii="仿宋_GB2312" w:hAnsi="等线" w:cs="宋体" w:hint="eastAsia"/>
          <w:kern w:val="0"/>
          <w:sz w:val="28"/>
          <w:szCs w:val="28"/>
        </w:rPr>
        <w:t>就餐条件：指岗位实习学生的就餐地点、频次及相关费用等。</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9.</w:t>
      </w:r>
      <w:r>
        <w:rPr>
          <w:rFonts w:ascii="仿宋_GB2312" w:hAnsi="等线" w:cs="宋体" w:hint="eastAsia"/>
          <w:kern w:val="0"/>
          <w:sz w:val="28"/>
          <w:szCs w:val="28"/>
        </w:rPr>
        <w:t>住宿条件：指岗位实习学生的住宿地点、住宿房间分配情况、住宿房间基础设施条件及相关费用等。</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10.</w:t>
      </w:r>
      <w:r>
        <w:rPr>
          <w:rFonts w:ascii="仿宋_GB2312" w:hAnsi="等线" w:cs="宋体" w:hint="eastAsia"/>
          <w:kern w:val="0"/>
          <w:sz w:val="28"/>
          <w:szCs w:val="28"/>
        </w:rPr>
        <w:t>实习指导教师：指职业学校负责指导、管理学生岗位实习的教师。</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11</w:t>
      </w:r>
      <w:r>
        <w:rPr>
          <w:rFonts w:ascii="仿宋_GB2312" w:hAnsi="等线" w:cs="宋体" w:hint="eastAsia"/>
          <w:kern w:val="0"/>
          <w:sz w:val="28"/>
          <w:szCs w:val="28"/>
        </w:rPr>
        <w:t>.实习指导人员：指实习单位负责指导学生岗位实习的专门人员。</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12.</w:t>
      </w:r>
      <w:r>
        <w:rPr>
          <w:rFonts w:ascii="仿宋_GB2312" w:hAnsi="等线" w:cs="宋体" w:hint="eastAsia"/>
          <w:kern w:val="0"/>
          <w:sz w:val="28"/>
          <w:szCs w:val="28"/>
        </w:rPr>
        <w:t>专业对口：指学生实习岗位与职业教育专业目录中专业对应的职业（工种）相符。</w:t>
      </w:r>
    </w:p>
    <w:p w:rsidR="00A9658C" w:rsidRDefault="0001031D" w:rsidP="00802998">
      <w:pPr>
        <w:widowControl/>
        <w:adjustRightInd w:val="0"/>
        <w:snapToGrid w:val="0"/>
        <w:spacing w:line="300" w:lineRule="auto"/>
        <w:ind w:firstLineChars="200" w:firstLine="560"/>
        <w:rPr>
          <w:rFonts w:ascii="仿宋_GB2312" w:hAnsi="等线" w:cs="宋体"/>
          <w:kern w:val="0"/>
          <w:sz w:val="28"/>
          <w:szCs w:val="28"/>
        </w:rPr>
      </w:pPr>
      <w:r>
        <w:rPr>
          <w:rFonts w:ascii="仿宋_GB2312" w:hAnsi="等线" w:cs="宋体"/>
          <w:kern w:val="0"/>
          <w:sz w:val="28"/>
          <w:szCs w:val="28"/>
        </w:rPr>
        <w:t>1</w:t>
      </w:r>
      <w:r>
        <w:rPr>
          <w:rFonts w:ascii="仿宋_GB2312" w:hAnsi="等线" w:cs="宋体" w:hint="eastAsia"/>
          <w:kern w:val="0"/>
          <w:sz w:val="28"/>
          <w:szCs w:val="28"/>
        </w:rPr>
        <w:t>3</w:t>
      </w:r>
      <w:r>
        <w:rPr>
          <w:rFonts w:ascii="仿宋_GB2312" w:hAnsi="等线" w:cs="宋体"/>
          <w:kern w:val="0"/>
          <w:sz w:val="28"/>
          <w:szCs w:val="28"/>
        </w:rPr>
        <w:t>.</w:t>
      </w:r>
      <w:r w:rsidR="004068B6">
        <w:rPr>
          <w:rFonts w:ascii="仿宋_GB2312" w:hAnsi="等线" w:cs="宋体" w:hint="eastAsia"/>
          <w:kern w:val="0"/>
          <w:sz w:val="28"/>
          <w:szCs w:val="28"/>
        </w:rPr>
        <w:t>实习意外保险</w:t>
      </w:r>
      <w:r>
        <w:rPr>
          <w:rFonts w:ascii="仿宋_GB2312" w:hAnsi="等线" w:cs="宋体" w:hint="eastAsia"/>
          <w:kern w:val="0"/>
          <w:sz w:val="28"/>
          <w:szCs w:val="28"/>
        </w:rPr>
        <w:t>：指职业学校和实习单位依据法律、行政法规，为参加实习的学生投保的</w:t>
      </w:r>
      <w:r w:rsidR="004068B6">
        <w:rPr>
          <w:rFonts w:ascii="仿宋_GB2312" w:hAnsi="等线" w:cs="宋体" w:hint="eastAsia"/>
          <w:kern w:val="0"/>
          <w:sz w:val="28"/>
          <w:szCs w:val="28"/>
        </w:rPr>
        <w:t>意外保险</w:t>
      </w:r>
      <w:r>
        <w:rPr>
          <w:rFonts w:ascii="仿宋_GB2312" w:hAnsi="等线" w:cs="宋体" w:hint="eastAsia"/>
          <w:kern w:val="0"/>
          <w:sz w:val="28"/>
          <w:szCs w:val="28"/>
        </w:rPr>
        <w:t>，主要保障学生在实习单位实习期间，因意外事故及由于被保险人疏忽或过失等造成的学生人身伤亡，</w:t>
      </w:r>
      <w:r w:rsidR="00432C22" w:rsidRPr="00432C22">
        <w:rPr>
          <w:rFonts w:ascii="仿宋_GB2312" w:hAnsi="等线" w:cs="宋体" w:hint="eastAsia"/>
          <w:kern w:val="0"/>
          <w:sz w:val="28"/>
          <w:szCs w:val="28"/>
        </w:rPr>
        <w:t>被保险人</w:t>
      </w:r>
      <w:r>
        <w:rPr>
          <w:rFonts w:ascii="仿宋_GB2312" w:hAnsi="等线" w:cs="宋体" w:hint="eastAsia"/>
          <w:kern w:val="0"/>
          <w:sz w:val="28"/>
          <w:szCs w:val="28"/>
        </w:rPr>
        <w:t>应承担经济赔偿责任时，保险公司依据保险合同约定负责赔偿。</w:t>
      </w:r>
    </w:p>
    <w:p w:rsidR="00A9658C" w:rsidRDefault="00A9658C">
      <w:pPr>
        <w:rPr>
          <w:rFonts w:ascii="仿宋_GB2312"/>
          <w:sz w:val="30"/>
          <w:szCs w:val="30"/>
        </w:rPr>
        <w:sectPr w:rsidR="00A9658C">
          <w:headerReference w:type="even" r:id="rId8"/>
          <w:headerReference w:type="default" r:id="rId9"/>
          <w:footerReference w:type="default" r:id="rId10"/>
          <w:pgSz w:w="11906" w:h="16838"/>
          <w:pgMar w:top="1418" w:right="1555" w:bottom="1418" w:left="1531" w:header="851" w:footer="992" w:gutter="0"/>
          <w:cols w:space="720"/>
          <w:docGrid w:type="lines" w:linePitch="435"/>
        </w:sect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lastRenderedPageBreak/>
        <w:t>目</w:t>
      </w:r>
      <w:r>
        <w:rPr>
          <w:rFonts w:ascii="方正小标宋_GBK" w:eastAsia="方正小标宋_GBK" w:hint="eastAsia"/>
          <w:sz w:val="36"/>
          <w:szCs w:val="36"/>
        </w:rPr>
        <w:t xml:space="preserve">  </w:t>
      </w:r>
      <w:r>
        <w:rPr>
          <w:rFonts w:ascii="方正小标宋_GBK" w:eastAsia="方正小标宋_GBK"/>
          <w:sz w:val="36"/>
          <w:szCs w:val="36"/>
        </w:rPr>
        <w:t>录</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第一部分 协议文本</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一、基本信息</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二、甲方权利与义务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四、丙方权利与义务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五、协议解除</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六、附则</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第二部分 协议附件</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一、补充协议（如有可附）</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二、丙方岗位实习法定监护人（或家长）知情同意书</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三、职业学校学生岗位实习三方协议签约委托书</w:t>
      </w: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职业学校学生岗位实习三方协议</w:t>
      </w:r>
    </w:p>
    <w:p w:rsidR="00A9658C" w:rsidRDefault="00A9658C">
      <w:pPr>
        <w:widowControl/>
        <w:adjustRightInd w:val="0"/>
        <w:snapToGrid w:val="0"/>
        <w:spacing w:line="312" w:lineRule="auto"/>
        <w:rPr>
          <w:rFonts w:ascii="仿宋_GB2312" w:hAnsi="等线" w:cs="宋体"/>
          <w:kern w:val="0"/>
          <w:szCs w:val="32"/>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甲方（学校）：</w:t>
      </w:r>
      <w:r w:rsidR="00186D9B">
        <w:rPr>
          <w:rFonts w:ascii="仿宋_GB2312" w:hAnsi="等线" w:cs="宋体" w:hint="eastAsia"/>
          <w:kern w:val="0"/>
          <w:sz w:val="30"/>
          <w:szCs w:val="30"/>
        </w:rPr>
        <w:t>南京交通职业技术学院</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通讯地址：</w:t>
      </w:r>
      <w:r w:rsidR="00186D9B">
        <w:rPr>
          <w:rFonts w:ascii="仿宋_GB2312" w:hAnsi="等线" w:cs="宋体" w:hint="eastAsia"/>
          <w:kern w:val="0"/>
          <w:sz w:val="30"/>
          <w:szCs w:val="30"/>
        </w:rPr>
        <w:t>江苏省南京市江宁区科学园龙眠大道6</w:t>
      </w:r>
      <w:r w:rsidR="00186D9B">
        <w:rPr>
          <w:rFonts w:ascii="仿宋_GB2312" w:hAnsi="等线" w:cs="宋体"/>
          <w:kern w:val="0"/>
          <w:sz w:val="30"/>
          <w:szCs w:val="30"/>
        </w:rPr>
        <w:t>29</w:t>
      </w:r>
      <w:r w:rsidR="00186D9B">
        <w:rPr>
          <w:rFonts w:ascii="仿宋_GB2312" w:hAnsi="等线" w:cs="宋体" w:hint="eastAsia"/>
          <w:kern w:val="0"/>
          <w:sz w:val="30"/>
          <w:szCs w:val="30"/>
        </w:rPr>
        <w:t>号</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联系人：</w:t>
      </w:r>
      <w:r w:rsidR="00186D9B">
        <w:rPr>
          <w:rFonts w:ascii="仿宋_GB2312" w:hAnsi="等线" w:cs="宋体" w:hint="eastAsia"/>
          <w:kern w:val="0"/>
          <w:sz w:val="30"/>
          <w:szCs w:val="30"/>
        </w:rPr>
        <w:t>周明茹</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r w:rsidR="00186D9B">
        <w:rPr>
          <w:rFonts w:ascii="仿宋_GB2312" w:hAnsi="等线" w:cs="宋体"/>
          <w:kern w:val="0"/>
          <w:sz w:val="30"/>
          <w:szCs w:val="30"/>
        </w:rPr>
        <w:t>025</w:t>
      </w:r>
      <w:r w:rsidR="00186D9B">
        <w:rPr>
          <w:rFonts w:ascii="仿宋_GB2312" w:hAnsi="等线" w:cs="宋体" w:hint="eastAsia"/>
          <w:kern w:val="0"/>
          <w:sz w:val="30"/>
          <w:szCs w:val="30"/>
        </w:rPr>
        <w:t>-</w:t>
      </w:r>
      <w:r w:rsidR="00186D9B">
        <w:rPr>
          <w:rFonts w:ascii="仿宋_GB2312" w:hAnsi="等线" w:cs="宋体"/>
          <w:kern w:val="0"/>
          <w:sz w:val="30"/>
          <w:szCs w:val="30"/>
        </w:rPr>
        <w:t>86115090</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丙方法定监护人（或家长）：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sidR="004667BE">
        <w:rPr>
          <w:rFonts w:ascii="仿宋_GB2312"/>
          <w:sz w:val="30"/>
          <w:szCs w:val="30"/>
          <w:u w:val="single"/>
        </w:rPr>
        <w:t xml:space="preserve">2021 </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sidR="004667BE">
        <w:rPr>
          <w:rFonts w:ascii="仿宋_GB2312" w:hint="eastAsia"/>
          <w:sz w:val="30"/>
          <w:szCs w:val="30"/>
          <w:u w:val="single"/>
        </w:rPr>
        <w:t xml:space="preserve">运输管理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lastRenderedPageBreak/>
        <w:t>一、基本信息</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sidR="004667BE">
        <w:rPr>
          <w:rFonts w:ascii="仿宋_GB2312" w:hint="eastAsia"/>
          <w:sz w:val="30"/>
          <w:szCs w:val="30"/>
          <w:u w:val="single"/>
        </w:rPr>
        <w:t>顶岗实习</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sidR="004667BE">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4.</w:t>
      </w:r>
      <w:bookmarkStart w:id="2" w:name="_Hlk86450666"/>
      <w:bookmarkStart w:id="3" w:name="_Hlk86450801"/>
      <w:r>
        <w:rPr>
          <w:rFonts w:ascii="仿宋_GB2312" w:hint="eastAsia"/>
          <w:sz w:val="30"/>
          <w:szCs w:val="30"/>
        </w:rPr>
        <w:t>为丙方投保</w:t>
      </w:r>
      <w:r w:rsidR="004068B6">
        <w:rPr>
          <w:rFonts w:ascii="仿宋_GB2312" w:hint="eastAsia"/>
          <w:sz w:val="30"/>
          <w:szCs w:val="30"/>
        </w:rPr>
        <w:t>实习意外保险</w:t>
      </w:r>
      <w:r>
        <w:rPr>
          <w:rFonts w:ascii="仿宋_GB2312" w:hint="eastAsia"/>
          <w:sz w:val="30"/>
          <w:szCs w:val="30"/>
        </w:rPr>
        <w:t>，</w:t>
      </w:r>
      <w:r w:rsidR="004068B6">
        <w:rPr>
          <w:rFonts w:ascii="仿宋_GB2312" w:hint="eastAsia"/>
          <w:sz w:val="30"/>
          <w:szCs w:val="30"/>
        </w:rPr>
        <w:t>意外保险</w:t>
      </w:r>
      <w:r>
        <w:rPr>
          <w:rFonts w:ascii="仿宋_GB2312" w:hint="eastAsia"/>
          <w:sz w:val="30"/>
          <w:szCs w:val="30"/>
        </w:rPr>
        <w:t>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r>
        <w:rPr>
          <w:rFonts w:ascii="仿宋_GB2312" w:hint="eastAsia"/>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sidR="004667BE">
        <w:rPr>
          <w:rFonts w:ascii="仿宋_GB2312"/>
          <w:sz w:val="30"/>
          <w:szCs w:val="30"/>
          <w:u w:val="single"/>
        </w:rPr>
        <w:t>025</w:t>
      </w:r>
      <w:r w:rsidR="004667BE">
        <w:rPr>
          <w:rFonts w:ascii="仿宋_GB2312" w:hint="eastAsia"/>
          <w:sz w:val="30"/>
          <w:szCs w:val="30"/>
          <w:u w:val="single"/>
        </w:rPr>
        <w:t>-</w:t>
      </w:r>
      <w:r w:rsidR="004667BE">
        <w:rPr>
          <w:rFonts w:ascii="仿宋_GB2312"/>
          <w:sz w:val="30"/>
          <w:szCs w:val="30"/>
          <w:u w:val="single"/>
        </w:rPr>
        <w:t xml:space="preserve">86115884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w:t>
      </w:r>
      <w:r>
        <w:rPr>
          <w:rFonts w:ascii="仿宋_GB2312"/>
          <w:sz w:val="30"/>
          <w:szCs w:val="30"/>
        </w:rPr>
        <w:lastRenderedPageBreak/>
        <w:t>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4" w:name="_Hlk86450987"/>
      <w:r w:rsidR="00B66419" w:rsidRPr="00B66419">
        <w:rPr>
          <w:rFonts w:ascii="仿宋_GB2312" w:hint="eastAsia"/>
          <w:sz w:val="30"/>
          <w:szCs w:val="30"/>
        </w:rPr>
        <w:t>甲乙双方经协商，可以由乙方</w:t>
      </w:r>
      <w:r>
        <w:rPr>
          <w:rFonts w:ascii="仿宋_GB2312" w:hint="eastAsia"/>
          <w:sz w:val="30"/>
          <w:szCs w:val="30"/>
        </w:rPr>
        <w:t>为丙方投保</w:t>
      </w:r>
      <w:r w:rsidR="004068B6">
        <w:rPr>
          <w:rFonts w:ascii="仿宋_GB2312" w:hint="eastAsia"/>
          <w:sz w:val="30"/>
          <w:szCs w:val="30"/>
        </w:rPr>
        <w:t>实习意外保险</w:t>
      </w:r>
      <w:r>
        <w:rPr>
          <w:rFonts w:ascii="仿宋_GB2312" w:hint="eastAsia"/>
          <w:sz w:val="30"/>
          <w:szCs w:val="30"/>
        </w:rPr>
        <w:t>。</w:t>
      </w:r>
      <w:r w:rsidR="004068B6">
        <w:rPr>
          <w:rFonts w:ascii="仿宋_GB2312" w:hint="eastAsia"/>
          <w:sz w:val="30"/>
          <w:szCs w:val="30"/>
        </w:rPr>
        <w:t>意外保险</w:t>
      </w:r>
      <w:r>
        <w:rPr>
          <w:rFonts w:ascii="仿宋_GB2312" w:hint="eastAsia"/>
          <w:sz w:val="30"/>
          <w:szCs w:val="30"/>
        </w:rPr>
        <w:t>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4"/>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w:t>
      </w:r>
      <w:r>
        <w:rPr>
          <w:rFonts w:ascii="仿宋_GB2312"/>
          <w:sz w:val="30"/>
          <w:szCs w:val="30"/>
        </w:rPr>
        <w:t>1）接收一年级在校丙方进行岗位实习；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5"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5"/>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.在实习结束时根据实习情况对丙方作出实习考核鉴定。</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rsidR="00A9658C" w:rsidRDefault="0001031D">
      <w:pPr>
        <w:widowControl/>
        <w:adjustRightInd w:val="0"/>
        <w:snapToGrid w:val="0"/>
        <w:spacing w:line="312" w:lineRule="auto"/>
        <w:ind w:firstLineChars="200" w:firstLine="600"/>
        <w:rPr>
          <w:rFonts w:ascii="仿宋_GB2312"/>
          <w:sz w:val="30"/>
          <w:szCs w:val="30"/>
        </w:rPr>
      </w:pPr>
      <w:bookmarkStart w:id="6" w:name="_Hlk85962583"/>
      <w:r>
        <w:rPr>
          <w:rFonts w:ascii="仿宋_GB2312"/>
          <w:sz w:val="30"/>
          <w:szCs w:val="30"/>
        </w:rPr>
        <w:lastRenderedPageBreak/>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如不在统一安排的宿舍住宿，须向甲乙双方提出书面申请，经丙方法定监护人（或家长）签字同意，甲乙双方备案后方可办理。</w:t>
      </w:r>
    </w:p>
    <w:p w:rsidR="00A9658C" w:rsidRDefault="0001031D">
      <w:pPr>
        <w:widowControl/>
        <w:adjustRightInd w:val="0"/>
        <w:snapToGrid w:val="0"/>
        <w:spacing w:line="312" w:lineRule="auto"/>
        <w:ind w:firstLineChars="200" w:firstLine="600"/>
        <w:rPr>
          <w:rFonts w:ascii="仿宋_GB2312"/>
          <w:sz w:val="30"/>
          <w:szCs w:val="30"/>
        </w:rPr>
      </w:pPr>
      <w:bookmarkStart w:id="7" w:name="_Hlk85962799"/>
      <w:bookmarkEnd w:id="6"/>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7"/>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（1）因不可抗力致使协议不能履行；</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（4）法律法规作出的相关禁止性规定的情形的。</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sidR="00B65EDE" w:rsidRPr="00B65EDE">
        <w:rPr>
          <w:rFonts w:ascii="仿宋_GB2312" w:hint="eastAsia"/>
          <w:sz w:val="30"/>
          <w:szCs w:val="30"/>
          <w:u w:val="single"/>
        </w:rPr>
        <w:t>叁</w:t>
      </w:r>
      <w:r w:rsidR="00C47335">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sidR="00B65EDE">
        <w:rPr>
          <w:rFonts w:ascii="仿宋_GB2312" w:hint="eastAsia"/>
          <w:sz w:val="30"/>
          <w:szCs w:val="30"/>
          <w:u w:val="single"/>
        </w:rPr>
        <w:t>壹</w:t>
      </w:r>
      <w:r>
        <w:rPr>
          <w:rFonts w:ascii="仿宋_GB2312"/>
          <w:sz w:val="30"/>
          <w:szCs w:val="30"/>
          <w:u w:val="single"/>
        </w:rPr>
        <w:t xml:space="preserve"> </w:t>
      </w:r>
      <w:r>
        <w:rPr>
          <w:rFonts w:ascii="仿宋_GB2312" w:hint="eastAsia"/>
          <w:sz w:val="30"/>
          <w:szCs w:val="30"/>
        </w:rPr>
        <w:t>份，具有同等法律效力。</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甲、乙、丙任何一方通讯地址（联系方式）等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6</w:t>
      </w:r>
      <w:r>
        <w:rPr>
          <w:rFonts w:ascii="仿宋_GB2312"/>
          <w:sz w:val="30"/>
          <w:szCs w:val="30"/>
        </w:rPr>
        <w:t>.</w:t>
      </w:r>
      <w:bookmarkStart w:id="8"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中涉及《职业学校学生实习管理规定（2021年修订）》中规定的原则上“不得”的，如实</w:t>
      </w:r>
      <w:r>
        <w:rPr>
          <w:rFonts w:ascii="仿宋_GB2312" w:hint="eastAsia"/>
          <w:sz w:val="30"/>
          <w:szCs w:val="30"/>
        </w:rPr>
        <w:t>习因特殊要求存在不履行的可能，甲、乙、丙三方需事先协商一致、签订同意书，并报上级主管部门备案同意后，在不违反法律规定的条件下，方可实施，不视为违约。</w:t>
      </w:r>
      <w:bookmarkEnd w:id="8"/>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9" w:name="_Hlk86478179"/>
      <w:r>
        <w:rPr>
          <w:rFonts w:ascii="仿宋_GB2312" w:hint="eastAsia"/>
          <w:sz w:val="30"/>
          <w:szCs w:val="30"/>
        </w:rPr>
        <w:t>如丙方集体签订协议，需由丙方代表签字，其他所有丙方需签订相应委托书，并作为本协议的附件。</w:t>
      </w:r>
      <w:bookmarkEnd w:id="9"/>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sidR="00C47335">
        <w:rPr>
          <w:rFonts w:ascii="仿宋_GB2312" w:hAnsi="仿宋_GB2312" w:cs="仿宋_GB2312"/>
          <w:sz w:val="28"/>
          <w:szCs w:val="28"/>
        </w:rPr>
        <w:t xml:space="preserve"> </w:t>
      </w:r>
    </w:p>
    <w:p w:rsidR="00A9658C" w:rsidRDefault="00A9658C">
      <w:pPr>
        <w:adjustRightInd w:val="0"/>
        <w:snapToGrid w:val="0"/>
        <w:spacing w:line="312" w:lineRule="auto"/>
        <w:rPr>
          <w:rFonts w:ascii="仿宋_GB2312" w:cs="宋体"/>
          <w:kern w:val="0"/>
          <w:sz w:val="30"/>
          <w:szCs w:val="30"/>
        </w:rPr>
      </w:pPr>
    </w:p>
    <w:p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420"/>
        <w:jc w:val="center"/>
        <w:rPr>
          <w:rFonts w:ascii="仿宋_GB2312" w:hAnsi="宋体" w:cs="宋体"/>
          <w:kern w:val="0"/>
          <w:sz w:val="30"/>
          <w:szCs w:val="30"/>
        </w:rPr>
      </w:pP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Chars="200" w:firstLine="600"/>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sz w:val="30"/>
          <w:szCs w:val="30"/>
        </w:rPr>
        <w:lastRenderedPageBreak/>
        <w:t>附件</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1</w:t>
      </w:r>
      <w:r>
        <w:rPr>
          <w:rFonts w:ascii="黑体" w:eastAsia="黑体" w:hAnsi="黑体"/>
          <w:sz w:val="30"/>
          <w:szCs w:val="30"/>
        </w:rPr>
        <w:t>.</w:t>
      </w:r>
      <w:r>
        <w:rPr>
          <w:rFonts w:ascii="黑体" w:eastAsia="黑体" w:hAnsi="黑体" w:hint="eastAsia"/>
          <w:sz w:val="30"/>
          <w:szCs w:val="30"/>
        </w:rPr>
        <w:t>补充协议（若有）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2</w:t>
      </w:r>
      <w:r>
        <w:rPr>
          <w:rFonts w:ascii="黑体" w:eastAsia="黑体" w:hAnsi="黑体"/>
          <w:sz w:val="30"/>
          <w:szCs w:val="30"/>
        </w:rPr>
        <w:t>.</w:t>
      </w:r>
      <w:r>
        <w:rPr>
          <w:rFonts w:ascii="黑体" w:eastAsia="黑体" w:hAnsi="黑体" w:hint="eastAsia"/>
          <w:sz w:val="30"/>
          <w:szCs w:val="30"/>
        </w:rPr>
        <w:t>丙方岗位实习法定监护人（或家长）知情同意书</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3</w:t>
      </w:r>
      <w:r>
        <w:rPr>
          <w:rFonts w:ascii="黑体" w:eastAsia="黑体" w:hAnsi="黑体"/>
          <w:sz w:val="30"/>
          <w:szCs w:val="30"/>
        </w:rPr>
        <w:t>.</w:t>
      </w:r>
      <w:r>
        <w:rPr>
          <w:rFonts w:ascii="黑体" w:eastAsia="黑体" w:hAnsi="黑体" w:hint="eastAsia"/>
          <w:sz w:val="30"/>
          <w:szCs w:val="30"/>
        </w:rPr>
        <w:t>职业学校学生岗位实习三方协议签约委托书</w:t>
      </w:r>
    </w:p>
    <w:p w:rsidR="00A9658C" w:rsidRDefault="00A9658C">
      <w:pPr>
        <w:widowControl/>
        <w:adjustRightInd w:val="0"/>
        <w:snapToGrid w:val="0"/>
        <w:spacing w:line="312" w:lineRule="auto"/>
        <w:rPr>
          <w:rFonts w:ascii="黑体" w:eastAsia="黑体" w:hAnsi="黑体"/>
          <w:sz w:val="30"/>
          <w:szCs w:val="30"/>
        </w:rPr>
      </w:pPr>
    </w:p>
    <w:p w:rsidR="00A9658C" w:rsidRDefault="0001031D">
      <w:pPr>
        <w:widowControl/>
        <w:rPr>
          <w:rFonts w:ascii="黑体" w:eastAsia="黑体" w:hAnsi="黑体"/>
          <w:sz w:val="30"/>
          <w:szCs w:val="30"/>
        </w:rPr>
        <w:sectPr w:rsidR="00A9658C">
          <w:pgSz w:w="11906" w:h="16838"/>
          <w:pgMar w:top="1418" w:right="1531" w:bottom="1418" w:left="1531" w:header="851" w:footer="992" w:gutter="0"/>
          <w:cols w:space="425"/>
          <w:docGrid w:type="lines" w:linePitch="312"/>
        </w:sectPr>
      </w:pPr>
      <w:r>
        <w:rPr>
          <w:rFonts w:ascii="黑体" w:eastAsia="黑体" w:hAnsi="黑体" w:hint="eastAsia"/>
          <w:sz w:val="30"/>
          <w:szCs w:val="30"/>
        </w:rPr>
        <w:br w:type="page"/>
      </w:r>
    </w:p>
    <w:p w:rsidR="00A9658C" w:rsidRDefault="0001031D">
      <w:pPr>
        <w:widowControl/>
        <w:rPr>
          <w:rFonts w:ascii="黑体" w:eastAsia="黑体" w:hAnsi="黑体"/>
          <w:sz w:val="30"/>
          <w:szCs w:val="30"/>
        </w:rPr>
      </w:pPr>
      <w:r>
        <w:rPr>
          <w:rFonts w:ascii="黑体" w:eastAsia="黑体" w:hAnsi="黑体" w:hint="eastAsia"/>
          <w:sz w:val="30"/>
          <w:szCs w:val="30"/>
        </w:rPr>
        <w:lastRenderedPageBreak/>
        <w:t>附件1</w:t>
      </w:r>
    </w:p>
    <w:p w:rsidR="00A9658C" w:rsidRDefault="00A9658C">
      <w:pPr>
        <w:widowControl/>
        <w:rPr>
          <w:rFonts w:ascii="黑体" w:eastAsia="黑体" w:hAnsi="黑体"/>
          <w:sz w:val="30"/>
          <w:szCs w:val="30"/>
        </w:rPr>
      </w:pPr>
    </w:p>
    <w:p w:rsidR="00A9658C" w:rsidRDefault="0001031D">
      <w:pPr>
        <w:widowControl/>
        <w:adjustRightInd w:val="0"/>
        <w:snapToGrid w:val="0"/>
        <w:spacing w:line="312" w:lineRule="auto"/>
        <w:jc w:val="center"/>
        <w:rPr>
          <w:rFonts w:ascii="方正小标宋_GBK" w:eastAsia="方正小标宋_GBK"/>
          <w:sz w:val="36"/>
          <w:szCs w:val="36"/>
        </w:rPr>
      </w:pPr>
      <w:r>
        <w:rPr>
          <w:rFonts w:ascii="方正小标宋_GBK" w:eastAsia="方正小标宋_GBK" w:hAnsiTheme="minorHAnsi" w:hint="eastAsia"/>
          <w:sz w:val="36"/>
          <w:szCs w:val="36"/>
        </w:rPr>
        <w:t>补充协议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ascii="仿宋_GB2312" w:hint="eastAsia"/>
          <w:sz w:val="30"/>
          <w:szCs w:val="30"/>
        </w:rPr>
        <w:t>特订立补充协议如下：</w:t>
      </w:r>
    </w:p>
    <w:p w:rsidR="00A9658C" w:rsidRDefault="00A9658C">
      <w:pPr>
        <w:widowControl/>
        <w:adjustRightInd w:val="0"/>
        <w:snapToGrid w:val="0"/>
        <w:spacing w:line="312" w:lineRule="auto"/>
        <w:ind w:firstLineChars="200" w:firstLine="600"/>
        <w:rPr>
          <w:rFonts w:ascii="Arial" w:eastAsia="黑体" w:hAnsi="Arial" w:cs="Arial"/>
          <w:sz w:val="30"/>
          <w:szCs w:val="30"/>
        </w:rPr>
        <w:sectPr w:rsidR="00A9658C">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rsidR="00A9658C" w:rsidRDefault="00A9658C">
      <w:pPr>
        <w:widowControl/>
        <w:adjustRightInd w:val="0"/>
        <w:snapToGrid w:val="0"/>
        <w:spacing w:line="312" w:lineRule="auto"/>
        <w:rPr>
          <w:rFonts w:ascii="黑体" w:eastAsia="黑体" w:hAnsi="黑体"/>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rsidR="00C47335"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sidR="00C47335">
        <w:rPr>
          <w:rFonts w:ascii="仿宋_GB2312" w:hAnsi="仿宋_GB2312" w:cs="仿宋_GB2312" w:hint="eastAsia"/>
          <w:sz w:val="30"/>
          <w:szCs w:val="30"/>
          <w:u w:val="single"/>
        </w:rPr>
        <w:t>运输管理</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sidR="00C47335">
        <w:rPr>
          <w:rFonts w:ascii="仿宋_GB2312" w:hAnsi="仿宋_GB2312" w:cs="仿宋_GB2312"/>
          <w:sz w:val="30"/>
          <w:szCs w:val="30"/>
          <w:u w:val="single"/>
        </w:rPr>
        <w:t xml:space="preserve">  </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sidR="00C47335">
        <w:rPr>
          <w:rFonts w:ascii="仿宋_GB2312" w:hAnsi="仿宋_GB2312" w:cs="仿宋_GB2312"/>
          <w:sz w:val="30"/>
          <w:szCs w:val="30"/>
          <w:u w:val="single"/>
        </w:rPr>
        <w:t xml:space="preserve">    </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p>
    <w:p w:rsidR="00A9658C" w:rsidRDefault="0001031D" w:rsidP="00C47335">
      <w:pPr>
        <w:spacing w:line="460" w:lineRule="exact"/>
        <w:rPr>
          <w:rFonts w:ascii="仿宋_GB2312" w:hAnsi="仿宋_GB2312" w:cs="仿宋_GB2312"/>
          <w:sz w:val="30"/>
          <w:szCs w:val="30"/>
        </w:rPr>
      </w:pPr>
      <w:r>
        <w:rPr>
          <w:rFonts w:ascii="仿宋_GB2312" w:hAnsi="仿宋_GB2312" w:cs="仿宋_GB2312"/>
          <w:sz w:val="30"/>
          <w:szCs w:val="30"/>
          <w:u w:val="single"/>
        </w:rPr>
        <w:t xml:space="preserve">        </w:t>
      </w:r>
      <w:r w:rsidR="00C47335">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w:t>
      </w:r>
      <w:r w:rsidR="004068B6">
        <w:rPr>
          <w:rFonts w:ascii="仿宋_GB2312" w:hAnsi="仿宋_GB2312" w:cs="仿宋_GB2312"/>
          <w:sz w:val="30"/>
          <w:szCs w:val="30"/>
        </w:rPr>
        <w:t>实习意外保险</w:t>
      </w:r>
      <w:r>
        <w:rPr>
          <w:rFonts w:ascii="仿宋_GB2312" w:hAnsi="仿宋_GB2312" w:cs="仿宋_GB2312"/>
          <w:sz w:val="30"/>
          <w:szCs w:val="30"/>
        </w:rPr>
        <w:t>。</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lastRenderedPageBreak/>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师保持通讯畅通，更换联系方式时应及时告知，否则一切后果自行承担。</w:t>
      </w:r>
    </w:p>
    <w:p w:rsidR="00A9658C" w:rsidRDefault="00A9658C">
      <w:pPr>
        <w:spacing w:line="460" w:lineRule="exact"/>
        <w:rPr>
          <w:rFonts w:ascii="仿宋_GB2312" w:hAnsi="仿宋_GB2312" w:cs="仿宋_GB2312"/>
          <w:sz w:val="30"/>
          <w:szCs w:val="30"/>
        </w:rPr>
      </w:pP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rsidR="00A9658C" w:rsidRDefault="00A9658C">
      <w:pPr>
        <w:spacing w:line="312" w:lineRule="auto"/>
        <w:rPr>
          <w:rFonts w:ascii="仿宋_GB2312" w:hAnsi="仿宋_GB2312" w:cs="仿宋_GB2312"/>
          <w:sz w:val="30"/>
          <w:szCs w:val="30"/>
        </w:rPr>
      </w:pPr>
    </w:p>
    <w:p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sidR="00B71035">
        <w:rPr>
          <w:rFonts w:ascii="仿宋_GB2312" w:hAnsi="仿宋_GB2312" w:cs="仿宋_GB2312" w:hint="eastAsia"/>
          <w:sz w:val="30"/>
          <w:szCs w:val="30"/>
          <w:u w:val="single"/>
        </w:rPr>
        <w:t>南京交通职业技术学院</w:t>
      </w:r>
      <w:r w:rsidR="00B71035">
        <w:rPr>
          <w:rFonts w:ascii="仿宋_GB2312" w:hAnsi="仿宋_GB2312" w:cs="仿宋_GB2312"/>
          <w:sz w:val="30"/>
          <w:szCs w:val="30"/>
          <w:u w:val="single"/>
        </w:rPr>
        <w:t xml:space="preserve"> </w:t>
      </w: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rsidR="00A9658C" w:rsidRDefault="00A9658C">
      <w:pPr>
        <w:spacing w:line="560" w:lineRule="exact"/>
        <w:rPr>
          <w:rFonts w:ascii="仿宋_GB2312" w:hAnsi="仿宋_GB2312" w:cs="仿宋_GB2312"/>
          <w:sz w:val="30"/>
          <w:szCs w:val="30"/>
        </w:rPr>
      </w:pPr>
    </w:p>
    <w:p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rsidR="00A9658C" w:rsidRDefault="00A9658C">
      <w:pPr>
        <w:spacing w:line="560" w:lineRule="exact"/>
        <w:ind w:firstLine="420"/>
        <w:rPr>
          <w:rFonts w:ascii="仿宋_GB2312" w:hAnsi="仿宋_GB2312" w:cs="仿宋_GB2312"/>
          <w:sz w:val="30"/>
          <w:szCs w:val="30"/>
        </w:rPr>
      </w:pPr>
    </w:p>
    <w:p w:rsidR="00A9658C" w:rsidRDefault="00A9658C">
      <w:pPr>
        <w:spacing w:line="560" w:lineRule="exact"/>
        <w:ind w:firstLine="420"/>
        <w:rPr>
          <w:rFonts w:ascii="仿宋_GB2312" w:hAnsi="仿宋_GB2312" w:cs="仿宋_GB2312"/>
          <w:sz w:val="30"/>
          <w:szCs w:val="30"/>
        </w:rPr>
      </w:pPr>
    </w:p>
    <w:p w:rsidR="00A9658C" w:rsidRDefault="0001031D" w:rsidP="0076288B">
      <w:pPr>
        <w:spacing w:line="560" w:lineRule="exact"/>
        <w:ind w:leftChars="1639" w:left="5245"/>
        <w:rPr>
          <w:rFonts w:ascii="仿宋_GB2312" w:hAnsi="仿宋_GB2312" w:cs="仿宋_GB2312"/>
          <w:sz w:val="30"/>
          <w:szCs w:val="30"/>
        </w:rPr>
      </w:pPr>
      <w:r>
        <w:rPr>
          <w:rFonts w:ascii="仿宋_GB2312" w:hAnsi="仿宋_GB2312" w:cs="仿宋_GB2312"/>
          <w:sz w:val="30"/>
          <w:szCs w:val="30"/>
        </w:rPr>
        <w:t xml:space="preserve">签名： </w:t>
      </w:r>
    </w:p>
    <w:p w:rsidR="00A9658C" w:rsidRDefault="0001031D" w:rsidP="0076288B">
      <w:pPr>
        <w:spacing w:line="560" w:lineRule="exact"/>
        <w:ind w:leftChars="1639" w:left="5245"/>
        <w:rPr>
          <w:rFonts w:ascii="仿宋_GB2312" w:hAnsi="仿宋_GB2312" w:cs="仿宋_GB2312"/>
          <w:sz w:val="30"/>
          <w:szCs w:val="30"/>
        </w:rPr>
      </w:pPr>
      <w:r>
        <w:rPr>
          <w:rFonts w:ascii="仿宋_GB2312" w:hAnsi="仿宋_GB2312" w:cs="仿宋_GB2312"/>
          <w:sz w:val="30"/>
          <w:szCs w:val="30"/>
        </w:rPr>
        <w:t>与学生本人关系：</w:t>
      </w:r>
    </w:p>
    <w:p w:rsidR="00A9658C" w:rsidRDefault="0001031D" w:rsidP="0076288B">
      <w:pPr>
        <w:spacing w:line="560" w:lineRule="exact"/>
        <w:ind w:leftChars="1639" w:left="5245"/>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rsidR="00A9658C" w:rsidRDefault="00A9658C">
      <w:pPr>
        <w:rPr>
          <w:rFonts w:ascii="黑体" w:eastAsia="黑体" w:hAnsi="黑体"/>
          <w:szCs w:val="32"/>
        </w:rPr>
      </w:pPr>
    </w:p>
    <w:p w:rsidR="00A9658C" w:rsidRDefault="0001031D">
      <w:pPr>
        <w:rPr>
          <w:rFonts w:ascii="黑体" w:eastAsia="黑体" w:hAnsi="黑体"/>
          <w:szCs w:val="32"/>
        </w:rPr>
      </w:pPr>
      <w:r>
        <w:rPr>
          <w:rFonts w:ascii="黑体" w:eastAsia="黑体" w:hAnsi="黑体" w:hint="eastAsia"/>
          <w:szCs w:val="32"/>
        </w:rPr>
        <w:br w:type="page"/>
      </w:r>
    </w:p>
    <w:p w:rsidR="00A9658C" w:rsidRDefault="0001031D">
      <w:pPr>
        <w:rPr>
          <w:rFonts w:ascii="黑体" w:eastAsia="黑体" w:hAnsi="黑体"/>
          <w:szCs w:val="32"/>
        </w:rPr>
      </w:pPr>
      <w:r>
        <w:rPr>
          <w:rFonts w:ascii="黑体" w:eastAsia="黑体" w:hAnsi="黑体" w:hint="eastAsia"/>
          <w:szCs w:val="32"/>
        </w:rPr>
        <w:lastRenderedPageBreak/>
        <w:t>附件3</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职业学校学生岗位实习三方协议</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签约委托书</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ascii="仿宋_GB2312" w:hAnsi="仿宋_GB2312" w:cs="仿宋_GB2312" w:hint="eastAsia"/>
          <w:sz w:val="30"/>
          <w:szCs w:val="30"/>
        </w:rPr>
        <w:t>（</w:t>
      </w:r>
      <w:r>
        <w:rPr>
          <w:rFonts w:ascii="仿宋_GB2312" w:hAnsi="仿宋_GB2312" w:cs="仿宋_GB2312"/>
          <w:sz w:val="30"/>
          <w:szCs w:val="30"/>
        </w:rPr>
        <w:t>姓名</w:t>
      </w:r>
      <w:r>
        <w:rPr>
          <w:rFonts w:ascii="仿宋_GB2312" w:hAnsi="仿宋_GB2312" w:cs="仿宋_GB2312" w:hint="eastAsia"/>
          <w:sz w:val="30"/>
          <w:szCs w:val="30"/>
        </w:rPr>
        <w:t>、</w:t>
      </w:r>
      <w:r>
        <w:rPr>
          <w:rFonts w:ascii="仿宋_GB2312" w:hAnsi="仿宋_GB2312" w:cs="仿宋_GB2312"/>
          <w:sz w:val="30"/>
          <w:szCs w:val="30"/>
        </w:rPr>
        <w:t>性别</w:t>
      </w:r>
      <w:r>
        <w:rPr>
          <w:rFonts w:ascii="仿宋_GB2312" w:hAnsi="仿宋_GB2312" w:cs="仿宋_GB2312" w:hint="eastAsia"/>
          <w:sz w:val="30"/>
          <w:szCs w:val="30"/>
        </w:rPr>
        <w:t>、</w:t>
      </w:r>
      <w:r>
        <w:rPr>
          <w:rFonts w:ascii="仿宋_GB2312" w:hAnsi="仿宋_GB2312" w:cs="仿宋_GB2312"/>
          <w:sz w:val="30"/>
          <w:szCs w:val="30"/>
        </w:rPr>
        <w:t>身份证号</w:t>
      </w:r>
      <w:r>
        <w:rPr>
          <w:rFonts w:ascii="仿宋_GB2312" w:hAnsi="仿宋_GB2312" w:cs="仿宋_GB2312" w:hint="eastAsia"/>
          <w:sz w:val="30"/>
          <w:szCs w:val="30"/>
        </w:rPr>
        <w:t>、</w:t>
      </w:r>
      <w:r>
        <w:rPr>
          <w:rFonts w:ascii="仿宋_GB2312" w:hAnsi="仿宋_GB2312" w:cs="仿宋_GB2312"/>
          <w:sz w:val="30"/>
          <w:szCs w:val="30"/>
        </w:rPr>
        <w:t>住址</w:t>
      </w:r>
      <w:r>
        <w:rPr>
          <w:rFonts w:ascii="仿宋_GB2312" w:hAnsi="仿宋_GB2312" w:cs="仿宋_GB2312" w:hint="eastAsia"/>
          <w:sz w:val="30"/>
          <w:szCs w:val="30"/>
        </w:rPr>
        <w:t>、</w:t>
      </w: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ascii="仿宋_GB2312" w:hAnsi="仿宋_GB2312" w:cs="仿宋_GB2312" w:hint="eastAsia"/>
          <w:sz w:val="30"/>
          <w:szCs w:val="30"/>
        </w:rPr>
        <w:t>。委托人已充分知悉、理解并同意</w:t>
      </w:r>
      <w:r>
        <w:rPr>
          <w:rFonts w:ascii="仿宋_GB2312" w:hAnsi="仿宋_GB2312" w:cs="仿宋_GB2312"/>
          <w:sz w:val="30"/>
          <w:szCs w:val="30"/>
        </w:rPr>
        <w:t>《三方协议》</w:t>
      </w:r>
      <w:r>
        <w:rPr>
          <w:rFonts w:ascii="仿宋_GB2312" w:hAnsi="仿宋_GB2312" w:cs="仿宋_GB2312" w:hint="eastAsia"/>
          <w:sz w:val="30"/>
          <w:szCs w:val="30"/>
        </w:rPr>
        <w:t>中的各项权利和义务。</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授权事项：</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委托人、受托人在授权范围内从事上述行为，委托人均予以承认，由此产生的法律后果由委托人承担。</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rsidR="00A9658C" w:rsidRDefault="00A9658C">
      <w:pPr>
        <w:spacing w:line="480" w:lineRule="exact"/>
        <w:rPr>
          <w:rFonts w:ascii="仿宋_GB2312" w:hAnsi="仿宋_GB2312" w:cs="仿宋_GB2312"/>
          <w:sz w:val="30"/>
          <w:szCs w:val="30"/>
        </w:rPr>
      </w:pPr>
    </w:p>
    <w:p w:rsidR="00A9658C" w:rsidRDefault="0001031D">
      <w:pPr>
        <w:spacing w:line="480" w:lineRule="exact"/>
        <w:ind w:firstLineChars="200" w:firstLine="600"/>
        <w:rPr>
          <w:rFonts w:ascii="仿宋_GB2312" w:hAnsi="仿宋_GB2312" w:cs="仿宋_GB2312"/>
          <w:sz w:val="30"/>
          <w:szCs w:val="30"/>
        </w:rPr>
      </w:pPr>
      <w:r>
        <w:rPr>
          <w:rFonts w:ascii="仿宋_GB2312" w:hAnsi="仿宋_GB2312" w:cs="仿宋_GB2312"/>
          <w:sz w:val="30"/>
          <w:szCs w:val="30"/>
        </w:rPr>
        <w:t>附件：</w:t>
      </w:r>
      <w:r>
        <w:rPr>
          <w:rFonts w:ascii="仿宋_GB2312" w:hAnsi="仿宋_GB2312" w:cs="仿宋_GB2312" w:hint="eastAsia"/>
          <w:sz w:val="30"/>
          <w:szCs w:val="30"/>
        </w:rPr>
        <w:t>1.</w:t>
      </w:r>
      <w:r>
        <w:rPr>
          <w:rFonts w:ascii="仿宋_GB2312" w:hAnsi="仿宋_GB2312" w:cs="仿宋_GB2312"/>
          <w:sz w:val="30"/>
          <w:szCs w:val="30"/>
        </w:rPr>
        <w:t>委托人名单、签名、身份证复印件</w:t>
      </w:r>
    </w:p>
    <w:p w:rsidR="00A9658C" w:rsidRDefault="0001031D">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ascii="仿宋_GB2312" w:hAnsi="仿宋_GB2312" w:cs="仿宋_GB2312" w:hint="eastAsia"/>
          <w:sz w:val="30"/>
          <w:szCs w:val="30"/>
        </w:rPr>
        <w:t xml:space="preserve">    </w:t>
      </w:r>
      <w:r>
        <w:rPr>
          <w:rFonts w:ascii="仿宋_GB2312" w:hAnsi="仿宋_GB2312" w:cs="仿宋_GB2312"/>
          <w:sz w:val="30"/>
          <w:szCs w:val="30"/>
        </w:rPr>
        <w:t xml:space="preserve"> </w:t>
      </w:r>
      <w:r>
        <w:rPr>
          <w:rFonts w:ascii="仿宋_GB2312" w:hAnsi="仿宋_GB2312" w:cs="仿宋_GB2312" w:hint="eastAsia"/>
          <w:sz w:val="30"/>
          <w:szCs w:val="30"/>
        </w:rPr>
        <w:t>2.</w:t>
      </w:r>
      <w:r>
        <w:rPr>
          <w:rFonts w:ascii="仿宋_GB2312" w:hAnsi="仿宋_GB2312" w:cs="仿宋_GB2312"/>
          <w:sz w:val="30"/>
          <w:szCs w:val="30"/>
        </w:rPr>
        <w:t>受托人身份证复印件</w:t>
      </w:r>
    </w:p>
    <w:sectPr w:rsidR="00A9658C">
      <w:footerReference w:type="even" r:id="rId11"/>
      <w:footerReference w:type="default" r:id="rId12"/>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4A4" w:rsidRDefault="00D034A4">
      <w:r>
        <w:separator/>
      </w:r>
    </w:p>
  </w:endnote>
  <w:endnote w:type="continuationSeparator" w:id="0">
    <w:p w:rsidR="00D034A4" w:rsidRDefault="00D0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8864FD">
      <w:rPr>
        <w:noProof/>
        <w:sz w:val="28"/>
        <w:szCs w:val="28"/>
      </w:rPr>
      <w:t>1</w:t>
    </w:r>
    <w:r>
      <w:rPr>
        <w:sz w:val="28"/>
        <w:szCs w:val="28"/>
      </w:rPr>
      <w:fldChar w:fldCharType="end"/>
    </w:r>
    <w:r>
      <w:rPr>
        <w:sz w:val="28"/>
        <w:szCs w:val="28"/>
      </w:rPr>
      <w:t xml:space="preserve"> </w:t>
    </w:r>
    <w:r>
      <w:rPr>
        <w:rStyle w:val="a8"/>
        <w:sz w:val="28"/>
        <w:szCs w:val="28"/>
      </w:rPr>
      <w:t>—</w:t>
    </w:r>
  </w:p>
  <w:p w:rsidR="00003637" w:rsidRDefault="00003637">
    <w:pPr>
      <w:pStyle w:val="a3"/>
      <w:rPr>
        <w:rFonts w:ascii="宋体" w:eastAsia="宋体" w:hAnsi="宋体"/>
        <w:sz w:val="2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8864FD" w:rsidRPr="008864FD">
      <w:rPr>
        <w:noProof/>
        <w:sz w:val="28"/>
        <w:szCs w:val="28"/>
        <w:lang w:val="zh-CN"/>
      </w:rPr>
      <w:t>19</w:t>
    </w:r>
    <w:r>
      <w:rPr>
        <w:sz w:val="28"/>
        <w:szCs w:val="28"/>
      </w:rPr>
      <w:fldChar w:fldCharType="end"/>
    </w:r>
    <w:r>
      <w:rPr>
        <w:sz w:val="28"/>
        <w:szCs w:val="28"/>
      </w:rPr>
      <w:t xml:space="preserve"> </w:t>
    </w:r>
    <w:r>
      <w:rPr>
        <w:rStyle w:val="a8"/>
        <w:sz w:val="28"/>
        <w:szCs w:val="28"/>
      </w:rPr>
      <w:t>—</w:t>
    </w:r>
  </w:p>
  <w:p w:rsidR="00003637" w:rsidRDefault="00003637">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4A4" w:rsidRDefault="00D034A4">
      <w:r>
        <w:separator/>
      </w:r>
    </w:p>
  </w:footnote>
  <w:footnote w:type="continuationSeparator" w:id="0">
    <w:p w:rsidR="00D034A4" w:rsidRDefault="00D034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E2642"/>
    <w:multiLevelType w:val="singleLevel"/>
    <w:tmpl w:val="80CE2642"/>
    <w:lvl w:ilvl="0">
      <w:start w:val="6"/>
      <w:numFmt w:val="chineseCounting"/>
      <w:suff w:val="nothing"/>
      <w:lvlText w:val="（%1）"/>
      <w:lvlJc w:val="left"/>
      <w:rPr>
        <w:rFonts w:hint="eastAsia"/>
      </w:rPr>
    </w:lvl>
  </w:abstractNum>
  <w:abstractNum w:abstractNumId="1" w15:restartNumberingAfterBreak="0">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D7954"/>
    <w:rsid w:val="00003637"/>
    <w:rsid w:val="0001031D"/>
    <w:rsid w:val="000200C5"/>
    <w:rsid w:val="00053E85"/>
    <w:rsid w:val="000D03BC"/>
    <w:rsid w:val="000D6583"/>
    <w:rsid w:val="000F19BF"/>
    <w:rsid w:val="001042BD"/>
    <w:rsid w:val="00122A47"/>
    <w:rsid w:val="00186D9B"/>
    <w:rsid w:val="001A501A"/>
    <w:rsid w:val="001B3E34"/>
    <w:rsid w:val="00253121"/>
    <w:rsid w:val="00255872"/>
    <w:rsid w:val="002629F4"/>
    <w:rsid w:val="002B4399"/>
    <w:rsid w:val="003D1EA8"/>
    <w:rsid w:val="004068B6"/>
    <w:rsid w:val="0041294B"/>
    <w:rsid w:val="00432C22"/>
    <w:rsid w:val="00434CA7"/>
    <w:rsid w:val="00435DE9"/>
    <w:rsid w:val="004667BE"/>
    <w:rsid w:val="00477A60"/>
    <w:rsid w:val="004C5172"/>
    <w:rsid w:val="004E1406"/>
    <w:rsid w:val="004E3405"/>
    <w:rsid w:val="004E5D1C"/>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6288B"/>
    <w:rsid w:val="007B1942"/>
    <w:rsid w:val="007C07F3"/>
    <w:rsid w:val="007C527E"/>
    <w:rsid w:val="00802998"/>
    <w:rsid w:val="008864FD"/>
    <w:rsid w:val="008D4FED"/>
    <w:rsid w:val="008F055E"/>
    <w:rsid w:val="009429FD"/>
    <w:rsid w:val="009E7BCA"/>
    <w:rsid w:val="009F305A"/>
    <w:rsid w:val="00A52E34"/>
    <w:rsid w:val="00A919E9"/>
    <w:rsid w:val="00A9658C"/>
    <w:rsid w:val="00A9690A"/>
    <w:rsid w:val="00AA672E"/>
    <w:rsid w:val="00B11E63"/>
    <w:rsid w:val="00B21C36"/>
    <w:rsid w:val="00B41BE4"/>
    <w:rsid w:val="00B65EDE"/>
    <w:rsid w:val="00B66419"/>
    <w:rsid w:val="00B71035"/>
    <w:rsid w:val="00B82F0F"/>
    <w:rsid w:val="00B861B6"/>
    <w:rsid w:val="00BA170B"/>
    <w:rsid w:val="00BA6C49"/>
    <w:rsid w:val="00BC6B6E"/>
    <w:rsid w:val="00C1215B"/>
    <w:rsid w:val="00C1471C"/>
    <w:rsid w:val="00C47335"/>
    <w:rsid w:val="00C61B3E"/>
    <w:rsid w:val="00C6280C"/>
    <w:rsid w:val="00C85E9E"/>
    <w:rsid w:val="00D034A4"/>
    <w:rsid w:val="00D04BB6"/>
    <w:rsid w:val="00D82F4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C3EFBA"/>
  <w15:docId w15:val="{44D2D4E0-1446-4B67-8C45-4602BE43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qFormat/>
    <w:rPr>
      <w:b/>
    </w:rPr>
  </w:style>
  <w:style w:type="character" w:styleId="a8">
    <w:name w:val="page number"/>
    <w:qFormat/>
  </w:style>
  <w:style w:type="character" w:styleId="a9">
    <w:name w:val="Hyperlink"/>
    <w:basedOn w:val="a0"/>
    <w:uiPriority w:val="99"/>
    <w:unhideWhenUsed/>
    <w:qFormat/>
    <w:rPr>
      <w:color w:val="0000FF"/>
      <w:u w:val="single"/>
    </w:rPr>
  </w:style>
  <w:style w:type="character" w:customStyle="1" w:styleId="a6">
    <w:name w:val="页眉 字符"/>
    <w:link w:val="a5"/>
    <w:uiPriority w:val="99"/>
    <w:qFormat/>
    <w:rPr>
      <w:rFonts w:eastAsia="仿宋_GB2312"/>
      <w:kern w:val="2"/>
      <w:sz w:val="18"/>
      <w:szCs w:val="18"/>
    </w:rPr>
  </w:style>
  <w:style w:type="character" w:customStyle="1" w:styleId="a4">
    <w:name w:val="页脚 字符"/>
    <w:link w:val="a3"/>
    <w:uiPriority w:val="99"/>
    <w:qFormat/>
    <w:rPr>
      <w:rFonts w:eastAsia="仿宋_GB2312"/>
      <w:kern w:val="2"/>
      <w:sz w:val="18"/>
      <w:szCs w:val="18"/>
    </w:rPr>
  </w:style>
  <w:style w:type="paragraph" w:styleId="aa">
    <w:name w:val="Balloon Text"/>
    <w:basedOn w:val="a"/>
    <w:link w:val="ab"/>
    <w:rsid w:val="00435DE9"/>
    <w:rPr>
      <w:sz w:val="18"/>
      <w:szCs w:val="18"/>
    </w:rPr>
  </w:style>
  <w:style w:type="character" w:customStyle="1" w:styleId="ab">
    <w:name w:val="批注框文本 字符"/>
    <w:basedOn w:val="a0"/>
    <w:link w:val="aa"/>
    <w:rsid w:val="00435DE9"/>
    <w:rPr>
      <w:rFonts w:ascii="Times New Roman" w:eastAsia="仿宋_GB2312" w:hAnsi="Times New Roman"/>
      <w:kern w:val="2"/>
      <w:sz w:val="18"/>
      <w:szCs w:val="18"/>
    </w:rPr>
  </w:style>
  <w:style w:type="paragraph" w:styleId="ac">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36</TotalTime>
  <Pages>19</Pages>
  <Words>1384</Words>
  <Characters>7889</Characters>
  <Application>Microsoft Office Word</Application>
  <DocSecurity>0</DocSecurity>
  <Lines>65</Lines>
  <Paragraphs>18</Paragraphs>
  <ScaleCrop>false</ScaleCrop>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1</cp:lastModifiedBy>
  <cp:revision>10</cp:revision>
  <cp:lastPrinted>2022-01-17T00:38:00Z</cp:lastPrinted>
  <dcterms:created xsi:type="dcterms:W3CDTF">2023-10-17T07:13:00Z</dcterms:created>
  <dcterms:modified xsi:type="dcterms:W3CDTF">2023-10-27T07:12:00Z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